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850" w:rsidRDefault="00551850" w:rsidP="00F769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850">
        <w:rPr>
          <w:rFonts w:ascii="Times New Roman" w:hAnsi="Times New Roman" w:cs="Times New Roman"/>
          <w:b/>
          <w:sz w:val="24"/>
          <w:szCs w:val="24"/>
        </w:rPr>
        <w:t xml:space="preserve">Аннотация к рабочим программам </w:t>
      </w:r>
      <w:r w:rsidR="00F769A7">
        <w:rPr>
          <w:rFonts w:ascii="Times New Roman" w:hAnsi="Times New Roman" w:cs="Times New Roman"/>
          <w:b/>
          <w:sz w:val="24"/>
          <w:szCs w:val="24"/>
        </w:rPr>
        <w:t>музыкальных руководителей</w:t>
      </w:r>
    </w:p>
    <w:p w:rsidR="00F769A7" w:rsidRDefault="00F769A7" w:rsidP="00F769A7">
      <w:pPr>
        <w:rPr>
          <w:rFonts w:ascii="Times New Roman" w:hAnsi="Times New Roman" w:cs="Times New Roman"/>
          <w:sz w:val="24"/>
          <w:szCs w:val="24"/>
        </w:rPr>
      </w:pPr>
      <w:r w:rsidRPr="00F769A7">
        <w:rPr>
          <w:rFonts w:ascii="Times New Roman" w:hAnsi="Times New Roman" w:cs="Times New Roman"/>
          <w:sz w:val="24"/>
          <w:szCs w:val="24"/>
        </w:rPr>
        <w:t>По реализации образовательной области «Художественно</w:t>
      </w:r>
      <w:r>
        <w:rPr>
          <w:rFonts w:ascii="Times New Roman" w:hAnsi="Times New Roman" w:cs="Times New Roman"/>
          <w:sz w:val="24"/>
          <w:szCs w:val="24"/>
        </w:rPr>
        <w:t xml:space="preserve"> – эстетическое развитие»</w:t>
      </w:r>
    </w:p>
    <w:p w:rsidR="00F769A7" w:rsidRDefault="00F769A7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направленность музыкальной деятельности – приобщить детей к радости творчества, привить способность и стремление получать удовольствие от встречи с настоящим искусством, воспитать вкус и потребность в эстетическом наслаждении</w:t>
      </w:r>
    </w:p>
    <w:p w:rsidR="00F769A7" w:rsidRDefault="00F769A7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Музыкальное воспитание в ДОУ осуществляется на основе образовательной программы ДОУ. </w:t>
      </w:r>
    </w:p>
    <w:p w:rsidR="006161A0" w:rsidRDefault="006161A0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основу музыкальной деятельности положен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полихудожественный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подход, основанный на интеграции разных видов музыкальной деятельности: исполнительство, ритмика. Музыкально-театрализованная деятельность.</w:t>
      </w:r>
    </w:p>
    <w:p w:rsidR="006161A0" w:rsidRDefault="00F769A7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Музыкальная деятельность соответствует ФГО</w:t>
      </w:r>
      <w:r w:rsidR="006161A0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6161A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161A0">
        <w:rPr>
          <w:rFonts w:ascii="Times New Roman" w:hAnsi="Times New Roman" w:cs="Times New Roman"/>
          <w:sz w:val="24"/>
          <w:szCs w:val="24"/>
        </w:rPr>
        <w:t xml:space="preserve"> и включает следующие разделы:</w:t>
      </w:r>
    </w:p>
    <w:p w:rsidR="006161A0" w:rsidRDefault="006161A0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слушание</w:t>
      </w:r>
    </w:p>
    <w:p w:rsidR="006161A0" w:rsidRDefault="006161A0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пение</w:t>
      </w:r>
    </w:p>
    <w:p w:rsidR="006161A0" w:rsidRDefault="006161A0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музыкально-</w:t>
      </w:r>
      <w:proofErr w:type="gramStart"/>
      <w:r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игровое творчество</w:t>
      </w:r>
    </w:p>
    <w:p w:rsidR="006161A0" w:rsidRDefault="006161A0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игра на детских музыкальных инструментах</w:t>
      </w:r>
    </w:p>
    <w:p w:rsidR="006161A0" w:rsidRDefault="006161A0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игровое творческое развитие личностного потенциала ребенка</w:t>
      </w:r>
    </w:p>
    <w:p w:rsidR="006161A0" w:rsidRDefault="006161A0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6161A0" w:rsidRDefault="006161A0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приобщение к музыкальному искусству</w:t>
      </w:r>
    </w:p>
    <w:p w:rsidR="006161A0" w:rsidRDefault="006161A0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интереса к музыке</w:t>
      </w:r>
    </w:p>
    <w:p w:rsidR="006161A0" w:rsidRDefault="006161A0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эмоциональной сферы</w:t>
      </w:r>
    </w:p>
    <w:p w:rsidR="006161A0" w:rsidRDefault="006161A0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музыкальных способностей детей</w:t>
      </w:r>
    </w:p>
    <w:p w:rsidR="00F769A7" w:rsidRPr="00F769A7" w:rsidRDefault="006161A0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интереса к произведениям устного творчества татарского народа и народов Поволжья</w:t>
      </w:r>
      <w:r w:rsidR="00F769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9A7" w:rsidRDefault="00F769A7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87BF9" w:rsidRPr="00551850" w:rsidRDefault="00551850" w:rsidP="006161A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51850">
        <w:rPr>
          <w:rFonts w:ascii="Times New Roman" w:hAnsi="Times New Roman" w:cs="Times New Roman"/>
          <w:sz w:val="24"/>
          <w:szCs w:val="24"/>
        </w:rPr>
        <w:t>.</w:t>
      </w:r>
    </w:p>
    <w:sectPr w:rsidR="00487BF9" w:rsidRPr="00551850" w:rsidSect="0048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1850"/>
    <w:rsid w:val="00487BF9"/>
    <w:rsid w:val="00551850"/>
    <w:rsid w:val="006161A0"/>
    <w:rsid w:val="0093773C"/>
    <w:rsid w:val="00F7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Аниса</cp:lastModifiedBy>
  <cp:revision>2</cp:revision>
  <dcterms:created xsi:type="dcterms:W3CDTF">2022-11-24T13:36:00Z</dcterms:created>
  <dcterms:modified xsi:type="dcterms:W3CDTF">2022-11-24T13:36:00Z</dcterms:modified>
</cp:coreProperties>
</file>